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1D29" w14:textId="77777777" w:rsidR="00166BB1" w:rsidRPr="00166BB1" w:rsidRDefault="00166BB1" w:rsidP="00166BB1">
      <w:pPr>
        <w:rPr>
          <w:b/>
          <w:bCs/>
        </w:rPr>
      </w:pPr>
      <w:r w:rsidRPr="00166BB1">
        <w:rPr>
          <w:b/>
          <w:bCs/>
        </w:rPr>
        <w:t>OCCUPY 2.0: CITIZEN ACTION GUIDE</w:t>
      </w:r>
    </w:p>
    <w:p w14:paraId="2FB46C9C" w14:textId="77777777" w:rsidR="00166BB1" w:rsidRPr="00166BB1" w:rsidRDefault="00166BB1" w:rsidP="00166BB1">
      <w:pPr>
        <w:rPr>
          <w:b/>
          <w:bCs/>
        </w:rPr>
      </w:pPr>
      <w:r w:rsidRPr="00166BB1">
        <w:rPr>
          <w:b/>
          <w:bCs/>
          <w:i/>
          <w:iCs/>
        </w:rPr>
        <w:t>How to Fuel the Social Mobility Revolution</w:t>
      </w:r>
    </w:p>
    <w:p w14:paraId="37B777C9" w14:textId="761BB4CF" w:rsidR="00166BB1" w:rsidRPr="00166BB1" w:rsidRDefault="00166BB1" w:rsidP="00166BB1">
      <w:r w:rsidRPr="00166BB1">
        <w:t xml:space="preserve">Individual participation is the structural fuel of </w:t>
      </w:r>
      <w:r w:rsidRPr="00166BB1">
        <w:rPr>
          <w:b/>
          <w:bCs/>
        </w:rPr>
        <w:t>Occupy 2.0</w:t>
      </w:r>
      <w:r w:rsidRPr="00166BB1">
        <w:t xml:space="preserve">. While organizations build the infrastructure, citizens like you are the pilots who demand a transition from a </w:t>
      </w:r>
      <w:r w:rsidRPr="00166BB1">
        <w:rPr>
          <w:b/>
          <w:bCs/>
        </w:rPr>
        <w:t>Consumption State</w:t>
      </w:r>
      <w:r w:rsidRPr="00166BB1">
        <w:t xml:space="preserve"> (managing misery) to a </w:t>
      </w:r>
      <w:r w:rsidRPr="00166BB1">
        <w:rPr>
          <w:b/>
          <w:bCs/>
        </w:rPr>
        <w:t>Capability State</w:t>
      </w:r>
      <w:r w:rsidRPr="00166BB1">
        <w:t xml:space="preserve"> (democratizing capital).</w:t>
      </w:r>
    </w:p>
    <w:p w14:paraId="54C958DF" w14:textId="77777777" w:rsidR="00166BB1" w:rsidRPr="00166BB1" w:rsidRDefault="00166BB1" w:rsidP="00166BB1">
      <w:pPr>
        <w:rPr>
          <w:b/>
          <w:bCs/>
        </w:rPr>
      </w:pPr>
      <w:r w:rsidRPr="00166BB1">
        <w:rPr>
          <w:b/>
          <w:bCs/>
        </w:rPr>
        <w:t>I. Messaging: Speak the Language of Physics</w:t>
      </w:r>
    </w:p>
    <w:p w14:paraId="4B63379B" w14:textId="43315968" w:rsidR="00166BB1" w:rsidRPr="00166BB1" w:rsidRDefault="00166BB1" w:rsidP="00166BB1">
      <w:r w:rsidRPr="00166BB1">
        <w:t xml:space="preserve">To dismantle the </w:t>
      </w:r>
      <w:r w:rsidRPr="00166BB1">
        <w:rPr>
          <w:b/>
          <w:bCs/>
        </w:rPr>
        <w:t>Strategic Wedge</w:t>
      </w:r>
      <w:r w:rsidRPr="00166BB1">
        <w:t>, we must stop arguing about personal character and start talking about economic architecture.</w:t>
      </w:r>
    </w:p>
    <w:p w14:paraId="385911EC" w14:textId="72CAF539" w:rsidR="00166BB1" w:rsidRPr="00166BB1" w:rsidRDefault="00166BB1" w:rsidP="00166BB1">
      <w:pPr>
        <w:numPr>
          <w:ilvl w:val="0"/>
          <w:numId w:val="1"/>
        </w:numPr>
      </w:pPr>
      <w:r w:rsidRPr="00166BB1">
        <w:rPr>
          <w:b/>
          <w:bCs/>
        </w:rPr>
        <w:t>The Gravity Trap</w:t>
      </w:r>
      <w:r w:rsidRPr="00166BB1">
        <w:t>: Explain to your peers that 80% of Americans are currently grounded because the drag of debt (D</w:t>
      </w:r>
      <w:r w:rsidRPr="00166BB1">
        <w:rPr>
          <w:vertAlign w:val="subscript"/>
        </w:rPr>
        <w:t>s</w:t>
      </w:r>
      <w:r w:rsidRPr="00166BB1">
        <w:t>) exceeds the lift of their wages (</w:t>
      </w:r>
      <w:proofErr w:type="spellStart"/>
      <w:r w:rsidRPr="00166BB1">
        <w:t>W</w:t>
      </w:r>
      <w:r w:rsidRPr="00166BB1">
        <w:rPr>
          <w:vertAlign w:val="subscript"/>
        </w:rPr>
        <w:t>f</w:t>
      </w:r>
      <w:proofErr w:type="spellEnd"/>
      <w:r w:rsidRPr="00166BB1">
        <w:t>).</w:t>
      </w:r>
    </w:p>
    <w:p w14:paraId="4F77CDAA" w14:textId="5C806BE4" w:rsidR="00166BB1" w:rsidRPr="00166BB1" w:rsidRDefault="00166BB1" w:rsidP="00166BB1">
      <w:pPr>
        <w:numPr>
          <w:ilvl w:val="0"/>
          <w:numId w:val="1"/>
        </w:numPr>
      </w:pPr>
      <w:r w:rsidRPr="00166BB1">
        <w:rPr>
          <w:b/>
          <w:bCs/>
        </w:rPr>
        <w:t>The Red Line</w:t>
      </w:r>
      <w:r w:rsidRPr="00166BB1">
        <w:t xml:space="preserve">: Talk about the </w:t>
      </w:r>
      <w:r w:rsidRPr="00166BB1">
        <w:rPr>
          <w:b/>
          <w:bCs/>
        </w:rPr>
        <w:t>$364,500 Structural Breakpoint</w:t>
      </w:r>
      <w:r w:rsidRPr="00166BB1">
        <w:t xml:space="preserve">—the altitude needed for wealth to grow independently of labor </w:t>
      </w:r>
      <w:r w:rsidRPr="00166BB1">
        <w:rPr>
          <w:i/>
          <w:iCs/>
        </w:rPr>
        <w:t>(r &gt; g</w:t>
      </w:r>
      <w:r w:rsidRPr="00166BB1">
        <w:t>).</w:t>
      </w:r>
    </w:p>
    <w:p w14:paraId="7321175F" w14:textId="013CCA5C" w:rsidR="00166BB1" w:rsidRPr="00166BB1" w:rsidRDefault="00166BB1" w:rsidP="00166BB1">
      <w:pPr>
        <w:numPr>
          <w:ilvl w:val="0"/>
          <w:numId w:val="1"/>
        </w:numPr>
      </w:pPr>
      <w:r w:rsidRPr="00166BB1">
        <w:rPr>
          <w:b/>
          <w:bCs/>
        </w:rPr>
        <w:t>The Race Tax</w:t>
      </w:r>
      <w:r w:rsidRPr="00166BB1">
        <w:t xml:space="preserve">: Acknowledge that while class provides the vehicle, systemic friction (like the </w:t>
      </w:r>
      <w:r w:rsidRPr="00166BB1">
        <w:rPr>
          <w:b/>
          <w:bCs/>
        </w:rPr>
        <w:t>Student Debt Anchor</w:t>
      </w:r>
      <w:r w:rsidRPr="00166BB1">
        <w:t>) burns the fuel of Black households 55% faster than their peers.</w:t>
      </w:r>
    </w:p>
    <w:p w14:paraId="799228BE" w14:textId="77777777" w:rsidR="00166BB1" w:rsidRPr="00166BB1" w:rsidRDefault="00166BB1" w:rsidP="00166BB1">
      <w:pPr>
        <w:rPr>
          <w:b/>
          <w:bCs/>
        </w:rPr>
      </w:pPr>
      <w:r w:rsidRPr="00166BB1">
        <w:rPr>
          <w:b/>
          <w:bCs/>
        </w:rPr>
        <w:t>II. Social Media: "The Great Repurposing" Campaign</w:t>
      </w:r>
    </w:p>
    <w:p w14:paraId="7732038C" w14:textId="5F57B0BA" w:rsidR="00166BB1" w:rsidRPr="00166BB1" w:rsidRDefault="00166BB1" w:rsidP="00166BB1">
      <w:r w:rsidRPr="00166BB1">
        <w:t xml:space="preserve">Use your platform to demand the redirection of elite wealth subsidies into a </w:t>
      </w:r>
      <w:r w:rsidRPr="00166BB1">
        <w:rPr>
          <w:b/>
          <w:bCs/>
        </w:rPr>
        <w:t>Launch Pad for Everyone</w:t>
      </w:r>
      <w:r w:rsidRPr="00166BB1">
        <w:t>.</w:t>
      </w:r>
    </w:p>
    <w:p w14:paraId="3DCC2819" w14:textId="7115058D" w:rsidR="00166BB1" w:rsidRPr="00166BB1" w:rsidRDefault="00166BB1" w:rsidP="00166BB1">
      <w:pPr>
        <w:numPr>
          <w:ilvl w:val="0"/>
          <w:numId w:val="2"/>
        </w:numPr>
      </w:pPr>
      <w:r w:rsidRPr="00166BB1">
        <w:rPr>
          <w:b/>
          <w:bCs/>
        </w:rPr>
        <w:t>Post the Data</w:t>
      </w:r>
      <w:r w:rsidRPr="00166BB1">
        <w:t xml:space="preserve">: Share the fact that the Black bottom 20% is </w:t>
      </w:r>
      <w:r w:rsidRPr="00166BB1">
        <w:rPr>
          <w:b/>
          <w:bCs/>
        </w:rPr>
        <w:t>100% excluded</w:t>
      </w:r>
      <w:r w:rsidRPr="00166BB1">
        <w:t xml:space="preserve"> and the White bottom 20% is </w:t>
      </w:r>
      <w:r w:rsidRPr="00166BB1">
        <w:rPr>
          <w:b/>
          <w:bCs/>
        </w:rPr>
        <w:t>97.8% excluded</w:t>
      </w:r>
      <w:r w:rsidRPr="00166BB1">
        <w:t xml:space="preserve"> from the middle-class growth standard.</w:t>
      </w:r>
    </w:p>
    <w:p w14:paraId="7EA62360" w14:textId="79D79AB9" w:rsidR="00166BB1" w:rsidRPr="00166BB1" w:rsidRDefault="00166BB1" w:rsidP="00166BB1">
      <w:pPr>
        <w:numPr>
          <w:ilvl w:val="0"/>
          <w:numId w:val="2"/>
        </w:numPr>
      </w:pPr>
      <w:r w:rsidRPr="00166BB1">
        <w:rPr>
          <w:b/>
          <w:bCs/>
        </w:rPr>
        <w:t>Challenge the Subsidy</w:t>
      </w:r>
      <w:r w:rsidRPr="00166BB1">
        <w:t xml:space="preserve">: Ask your representatives why we spend billions on mortgage interest deductions for luxury homes while 48% of Black graduates owe </w:t>
      </w:r>
      <w:r w:rsidRPr="00166BB1">
        <w:rPr>
          <w:i/>
          <w:iCs/>
        </w:rPr>
        <w:t>more</w:t>
      </w:r>
      <w:r w:rsidRPr="00166BB1">
        <w:t xml:space="preserve"> four years after college than when they started.</w:t>
      </w:r>
    </w:p>
    <w:p w14:paraId="39FA6311" w14:textId="77777777" w:rsidR="00166BB1" w:rsidRPr="00166BB1" w:rsidRDefault="00166BB1" w:rsidP="00166BB1">
      <w:pPr>
        <w:numPr>
          <w:ilvl w:val="0"/>
          <w:numId w:val="2"/>
        </w:numPr>
      </w:pPr>
      <w:r w:rsidRPr="00166BB1">
        <w:rPr>
          <w:b/>
          <w:bCs/>
        </w:rPr>
        <w:t>Tag the Movement</w:t>
      </w:r>
      <w:r w:rsidRPr="00166BB1">
        <w:t>: Use #Occupy2 and #BuildTheRocket to connect with other pilots.</w:t>
      </w:r>
    </w:p>
    <w:p w14:paraId="55B760AF" w14:textId="77777777" w:rsidR="00166BB1" w:rsidRPr="00166BB1" w:rsidRDefault="00166BB1" w:rsidP="00166BB1">
      <w:pPr>
        <w:rPr>
          <w:b/>
          <w:bCs/>
        </w:rPr>
      </w:pPr>
      <w:r w:rsidRPr="00166BB1">
        <w:rPr>
          <w:b/>
          <w:bCs/>
        </w:rPr>
        <w:t>III. Community Organizing: Piercing the Wedge</w:t>
      </w:r>
    </w:p>
    <w:p w14:paraId="77050DC9" w14:textId="283ADF7D" w:rsidR="00166BB1" w:rsidRPr="00166BB1" w:rsidRDefault="00166BB1" w:rsidP="00166BB1">
      <w:r w:rsidRPr="00166BB1">
        <w:t xml:space="preserve">When you hear people using race to divide the working class, pivot back to </w:t>
      </w:r>
      <w:r w:rsidRPr="00166BB1">
        <w:rPr>
          <w:b/>
          <w:bCs/>
        </w:rPr>
        <w:t>Shared Structural Exclusion</w:t>
      </w:r>
      <w:r w:rsidRPr="00166BB1">
        <w:t>.</w:t>
      </w:r>
    </w:p>
    <w:p w14:paraId="3F54869D" w14:textId="0F231BAD" w:rsidR="00166BB1" w:rsidRPr="00166BB1" w:rsidRDefault="00166BB1" w:rsidP="00166BB1">
      <w:pPr>
        <w:numPr>
          <w:ilvl w:val="0"/>
          <w:numId w:val="3"/>
        </w:numPr>
      </w:pPr>
      <w:r w:rsidRPr="00166BB1">
        <w:t xml:space="preserve">Remind them that an $8,110 White Advantage at the floor is an illusion—it is an </w:t>
      </w:r>
      <w:r w:rsidRPr="00166BB1">
        <w:rPr>
          <w:b/>
          <w:bCs/>
        </w:rPr>
        <w:t>Analytical Cushion</w:t>
      </w:r>
      <w:r w:rsidRPr="00166BB1">
        <w:t xml:space="preserve"> of depreciating used cars, not functional capital.</w:t>
      </w:r>
    </w:p>
    <w:p w14:paraId="78B6D01F" w14:textId="1BBDDEEF" w:rsidR="00166BB1" w:rsidRPr="00166BB1" w:rsidRDefault="00166BB1" w:rsidP="00166BB1">
      <w:pPr>
        <w:numPr>
          <w:ilvl w:val="0"/>
          <w:numId w:val="3"/>
        </w:numPr>
      </w:pPr>
      <w:r w:rsidRPr="00166BB1">
        <w:t xml:space="preserve">Advocate for </w:t>
      </w:r>
      <w:r w:rsidRPr="00166BB1">
        <w:rPr>
          <w:b/>
          <w:bCs/>
        </w:rPr>
        <w:t>Customized Universalism</w:t>
      </w:r>
      <w:r w:rsidRPr="00166BB1">
        <w:t>: A system where everyone gets a rocket (Baby Bonds/Free College), but the fuel load is adjusted to ensure every family clears the tower.</w:t>
      </w:r>
    </w:p>
    <w:p w14:paraId="0903A00A" w14:textId="77777777" w:rsidR="00166BB1" w:rsidRPr="00166BB1" w:rsidRDefault="00166BB1" w:rsidP="00166BB1">
      <w:pPr>
        <w:rPr>
          <w:b/>
          <w:bCs/>
        </w:rPr>
      </w:pPr>
      <w:r w:rsidRPr="00166BB1">
        <w:rPr>
          <w:b/>
          <w:bCs/>
        </w:rPr>
        <w:t>IV. Your Digital Action Checklist</w:t>
      </w:r>
    </w:p>
    <w:p w14:paraId="6B1F42EC" w14:textId="1154855C" w:rsidR="00166BB1" w:rsidRPr="00166BB1" w:rsidRDefault="00166BB1" w:rsidP="00166BB1">
      <w:pPr>
        <w:numPr>
          <w:ilvl w:val="0"/>
          <w:numId w:val="4"/>
        </w:numPr>
      </w:pPr>
      <w:proofErr w:type="gramStart"/>
      <w:r w:rsidRPr="00166BB1">
        <w:t>[ ]</w:t>
      </w:r>
      <w:proofErr w:type="gramEnd"/>
      <w:r w:rsidRPr="00166BB1">
        <w:t xml:space="preserve"> </w:t>
      </w:r>
      <w:r w:rsidRPr="00166BB1">
        <w:rPr>
          <w:b/>
          <w:bCs/>
        </w:rPr>
        <w:t>Sign the Citizen’s Pledge</w:t>
      </w:r>
      <w:r w:rsidRPr="00166BB1">
        <w:t xml:space="preserve">: Formally join the demand for a </w:t>
      </w:r>
      <w:r w:rsidRPr="00166BB1">
        <w:rPr>
          <w:b/>
          <w:bCs/>
        </w:rPr>
        <w:t>Structural Meritocracy</w:t>
      </w:r>
      <w:r w:rsidRPr="00166BB1">
        <w:t>.</w:t>
      </w:r>
    </w:p>
    <w:p w14:paraId="1443217A" w14:textId="66CAE8DE" w:rsidR="00166BB1" w:rsidRPr="00166BB1" w:rsidRDefault="00166BB1" w:rsidP="00166BB1">
      <w:pPr>
        <w:numPr>
          <w:ilvl w:val="0"/>
          <w:numId w:val="4"/>
        </w:numPr>
      </w:pPr>
      <w:proofErr w:type="gramStart"/>
      <w:r w:rsidRPr="00166BB1">
        <w:t>[ ]</w:t>
      </w:r>
      <w:proofErr w:type="gramEnd"/>
      <w:r w:rsidRPr="00166BB1">
        <w:t xml:space="preserve"> </w:t>
      </w:r>
      <w:r w:rsidRPr="00166BB1">
        <w:rPr>
          <w:b/>
          <w:bCs/>
        </w:rPr>
        <w:t>Download the Fact Sheet</w:t>
      </w:r>
      <w:r w:rsidRPr="00166BB1">
        <w:t xml:space="preserve">: Keep the hard data on the </w:t>
      </w:r>
      <w:r w:rsidRPr="00166BB1">
        <w:rPr>
          <w:b/>
          <w:bCs/>
        </w:rPr>
        <w:t>Class Chasm</w:t>
      </w:r>
      <w:r w:rsidRPr="00166BB1">
        <w:t xml:space="preserve"> ready for any debate.</w:t>
      </w:r>
    </w:p>
    <w:p w14:paraId="2921B4DB" w14:textId="4755D754" w:rsidR="00166BB1" w:rsidRPr="00166BB1" w:rsidRDefault="00166BB1" w:rsidP="00166BB1">
      <w:pPr>
        <w:numPr>
          <w:ilvl w:val="0"/>
          <w:numId w:val="4"/>
        </w:numPr>
      </w:pPr>
      <w:proofErr w:type="gramStart"/>
      <w:r w:rsidRPr="00166BB1">
        <w:t>[ ]</w:t>
      </w:r>
      <w:proofErr w:type="gramEnd"/>
      <w:r w:rsidRPr="00166BB1">
        <w:t xml:space="preserve"> </w:t>
      </w:r>
      <w:r w:rsidRPr="00166BB1">
        <w:rPr>
          <w:b/>
          <w:bCs/>
        </w:rPr>
        <w:t>Contact your Reps</w:t>
      </w:r>
      <w:r w:rsidRPr="00166BB1">
        <w:t xml:space="preserve">: Use our </w:t>
      </w:r>
      <w:r w:rsidRPr="00166BB1">
        <w:rPr>
          <w:b/>
          <w:bCs/>
        </w:rPr>
        <w:t>Legislative Script</w:t>
      </w:r>
      <w:r w:rsidRPr="00166BB1">
        <w:t xml:space="preserve"> to demand an </w:t>
      </w:r>
      <w:r w:rsidRPr="00166BB1">
        <w:rPr>
          <w:b/>
          <w:bCs/>
        </w:rPr>
        <w:t>Integrated Capability System</w:t>
      </w:r>
      <w:r w:rsidRPr="00166BB1">
        <w:t>.</w:t>
      </w:r>
    </w:p>
    <w:p w14:paraId="3975A47D" w14:textId="77777777" w:rsidR="00166BB1" w:rsidRPr="00166BB1" w:rsidRDefault="00166BB1" w:rsidP="00166BB1">
      <w:pPr>
        <w:rPr>
          <w:b/>
          <w:bCs/>
        </w:rPr>
      </w:pPr>
      <w:r w:rsidRPr="00166BB1">
        <w:rPr>
          <w:b/>
          <w:bCs/>
        </w:rPr>
        <w:lastRenderedPageBreak/>
        <w:t>AI Disclosure Statement</w:t>
      </w:r>
    </w:p>
    <w:p w14:paraId="71342533" w14:textId="0DD3B744" w:rsidR="00166BB1" w:rsidRPr="00166BB1" w:rsidRDefault="00166BB1" w:rsidP="00166BB1">
      <w:r w:rsidRPr="00166BB1">
        <w:t xml:space="preserve">This guide was co-developed using </w:t>
      </w:r>
      <w:r w:rsidRPr="00166BB1">
        <w:rPr>
          <w:b/>
          <w:bCs/>
        </w:rPr>
        <w:t>Google Gemini (February 2025 version)</w:t>
      </w:r>
      <w:r w:rsidRPr="00166BB1">
        <w:t xml:space="preserve">. All research, including the </w:t>
      </w:r>
      <w:r w:rsidRPr="00166BB1">
        <w:rPr>
          <w:b/>
          <w:bCs/>
        </w:rPr>
        <w:t>$364,500 Red Line</w:t>
      </w:r>
      <w:r w:rsidRPr="00166BB1">
        <w:t xml:space="preserve"> and the </w:t>
      </w:r>
      <w:r w:rsidRPr="00166BB1">
        <w:rPr>
          <w:b/>
          <w:bCs/>
        </w:rPr>
        <w:t>55% Race Tax</w:t>
      </w:r>
      <w:r w:rsidRPr="00166BB1">
        <w:t>, is original longitudinal data from Dr. William Elliott III et al. (2025).</w:t>
      </w:r>
    </w:p>
    <w:p w14:paraId="32FF35F7" w14:textId="77777777" w:rsidR="00703AF6" w:rsidRDefault="00703AF6"/>
    <w:sectPr w:rsidR="0070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4A49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D1F14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563E8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75E46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639497">
    <w:abstractNumId w:val="3"/>
  </w:num>
  <w:num w:numId="2" w16cid:durableId="35550960">
    <w:abstractNumId w:val="2"/>
  </w:num>
  <w:num w:numId="3" w16cid:durableId="319773126">
    <w:abstractNumId w:val="0"/>
  </w:num>
  <w:num w:numId="4" w16cid:durableId="19643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B1"/>
    <w:rsid w:val="00073481"/>
    <w:rsid w:val="00166BB1"/>
    <w:rsid w:val="003E4748"/>
    <w:rsid w:val="00441175"/>
    <w:rsid w:val="00586CC4"/>
    <w:rsid w:val="00703AF6"/>
    <w:rsid w:val="008A51D4"/>
    <w:rsid w:val="009652E8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1C5C"/>
  <w15:chartTrackingRefBased/>
  <w15:docId w15:val="{D81B8DD5-BC50-0C45-811A-507BFB5A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B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B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B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B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B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B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B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B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B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B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B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B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B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B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BB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BB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B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B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2192</Characters>
  <Application>Microsoft Office Word</Application>
  <DocSecurity>0</DocSecurity>
  <Lines>43</Lines>
  <Paragraphs>25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2026-01-15T17:06:00Z</dcterms:created>
  <dcterms:modified xsi:type="dcterms:W3CDTF">2026-01-15T17:09:00Z</dcterms:modified>
</cp:coreProperties>
</file>